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6F7" w:rsidRDefault="00014CEF" w:rsidP="00014CEF">
      <w:pPr>
        <w:jc w:val="center"/>
        <w:rPr>
          <w:rFonts w:ascii="Arial" w:hAnsi="Arial" w:cs="Arial"/>
          <w:b/>
          <w:sz w:val="24"/>
          <w:u w:val="single"/>
        </w:rPr>
      </w:pPr>
      <w:r>
        <w:rPr>
          <w:rFonts w:ascii="Arial" w:hAnsi="Arial" w:cs="Arial"/>
          <w:b/>
          <w:sz w:val="24"/>
          <w:u w:val="single"/>
        </w:rPr>
        <w:t>Steps to reading music</w:t>
      </w:r>
    </w:p>
    <w:p w:rsidR="00014CEF" w:rsidRPr="00542D37" w:rsidRDefault="00014CEF" w:rsidP="00014CEF">
      <w:pPr>
        <w:pStyle w:val="ListParagraph"/>
        <w:numPr>
          <w:ilvl w:val="0"/>
          <w:numId w:val="1"/>
        </w:numPr>
        <w:rPr>
          <w:rFonts w:ascii="Arial" w:hAnsi="Arial" w:cs="Arial"/>
          <w:sz w:val="18"/>
        </w:rPr>
      </w:pPr>
      <w:r w:rsidRPr="00542D37">
        <w:rPr>
          <w:rFonts w:ascii="Arial" w:hAnsi="Arial" w:cs="Arial"/>
          <w:sz w:val="18"/>
        </w:rPr>
        <w:t>First decide – is the note you are trying to play is</w:t>
      </w:r>
    </w:p>
    <w:p w:rsidR="00014CEF" w:rsidRDefault="00542D37" w:rsidP="00014CEF">
      <w:pPr>
        <w:pStyle w:val="ListParagraph"/>
        <w:rPr>
          <w:rFonts w:ascii="Arial" w:hAnsi="Arial" w:cs="Arial"/>
          <w:sz w:val="14"/>
        </w:rPr>
      </w:pPr>
      <w:r w:rsidRPr="00542D37">
        <w:rPr>
          <w:rFonts w:ascii="Arial" w:hAnsi="Arial" w:cs="Arial"/>
          <w:noProof/>
          <w:sz w:val="18"/>
        </w:rPr>
        <mc:AlternateContent>
          <mc:Choice Requires="wps">
            <w:drawing>
              <wp:anchor distT="0" distB="0" distL="114300" distR="114300" simplePos="0" relativeHeight="251660288" behindDoc="0" locked="0" layoutInCell="1" allowOverlap="1" wp14:anchorId="4A8B7047" wp14:editId="625F2ED4">
                <wp:simplePos x="0" y="0"/>
                <wp:positionH relativeFrom="column">
                  <wp:posOffset>4660900</wp:posOffset>
                </wp:positionH>
                <wp:positionV relativeFrom="paragraph">
                  <wp:posOffset>343535</wp:posOffset>
                </wp:positionV>
                <wp:extent cx="165100" cy="69850"/>
                <wp:effectExtent l="19050" t="19050" r="25400" b="44450"/>
                <wp:wrapNone/>
                <wp:docPr id="4" name="Left Arrow 4"/>
                <wp:cNvGraphicFramePr/>
                <a:graphic xmlns:a="http://schemas.openxmlformats.org/drawingml/2006/main">
                  <a:graphicData uri="http://schemas.microsoft.com/office/word/2010/wordprocessingShape">
                    <wps:wsp>
                      <wps:cNvSpPr/>
                      <wps:spPr>
                        <a:xfrm>
                          <a:off x="0" y="0"/>
                          <a:ext cx="165100" cy="698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8049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367pt;margin-top:27.05pt;width:13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" adj="4569" fillcolor="#5b9bd5 [3204]" strokecolor="#1f4d78 [1604]" strokeweight="1pt"/>
            </w:pict>
          </mc:Fallback>
        </mc:AlternateContent>
      </w:r>
      <w:r w:rsidRPr="00542D37">
        <w:rPr>
          <w:rFonts w:ascii="Arial" w:hAnsi="Arial" w:cs="Arial"/>
          <w:noProof/>
          <w:sz w:val="18"/>
        </w:rPr>
        <mc:AlternateContent>
          <mc:Choice Requires="wps">
            <w:drawing>
              <wp:anchor distT="0" distB="0" distL="114300" distR="114300" simplePos="0" relativeHeight="251659264" behindDoc="0" locked="0" layoutInCell="1" allowOverlap="1" wp14:anchorId="5F9F11A2" wp14:editId="7474618B">
                <wp:simplePos x="0" y="0"/>
                <wp:positionH relativeFrom="column">
                  <wp:posOffset>2381250</wp:posOffset>
                </wp:positionH>
                <wp:positionV relativeFrom="paragraph">
                  <wp:posOffset>362585</wp:posOffset>
                </wp:positionV>
                <wp:extent cx="120650" cy="57150"/>
                <wp:effectExtent l="19050" t="19050" r="12700" b="38100"/>
                <wp:wrapNone/>
                <wp:docPr id="3" name="Left Arrow 3"/>
                <wp:cNvGraphicFramePr/>
                <a:graphic xmlns:a="http://schemas.openxmlformats.org/drawingml/2006/main">
                  <a:graphicData uri="http://schemas.microsoft.com/office/word/2010/wordprocessingShape">
                    <wps:wsp>
                      <wps:cNvSpPr/>
                      <wps:spPr>
                        <a:xfrm>
                          <a:off x="0" y="0"/>
                          <a:ext cx="120650" cy="571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3CF85F" id="Left Arrow 3" o:spid="_x0000_s1026" type="#_x0000_t66" style="position:absolute;margin-left:187.5pt;margin-top:28.55pt;width:9.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" adj="5116" fillcolor="#5b9bd5 [3204]" strokecolor="#1f4d78 [1604]" strokeweight="1pt"/>
            </w:pict>
          </mc:Fallback>
        </mc:AlternateContent>
      </w:r>
      <w:r w:rsidR="00014CEF" w:rsidRPr="00542D37">
        <w:rPr>
          <w:rFonts w:ascii="Arial" w:hAnsi="Arial" w:cs="Arial"/>
          <w:sz w:val="18"/>
        </w:rPr>
        <w:t xml:space="preserve"> </w:t>
      </w:r>
      <w:proofErr w:type="gramStart"/>
      <w:r w:rsidR="00014CEF" w:rsidRPr="00542D37">
        <w:rPr>
          <w:rFonts w:ascii="Arial" w:hAnsi="Arial" w:cs="Arial"/>
          <w:sz w:val="18"/>
        </w:rPr>
        <w:t>a</w:t>
      </w:r>
      <w:proofErr w:type="gramEnd"/>
      <w:r w:rsidR="00014CEF" w:rsidRPr="00542D37">
        <w:rPr>
          <w:rFonts w:ascii="Arial" w:hAnsi="Arial" w:cs="Arial"/>
          <w:sz w:val="18"/>
        </w:rPr>
        <w:t xml:space="preserve"> “LINE” note </w:t>
      </w:r>
      <w:r w:rsidR="00014CEF">
        <w:rPr>
          <w:rFonts w:ascii="Arial" w:hAnsi="Arial" w:cs="Arial"/>
          <w:noProof/>
          <w:sz w:val="24"/>
        </w:rPr>
        <w:drawing>
          <wp:inline distT="0" distB="0" distL="0" distR="0">
            <wp:extent cx="1041847" cy="419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notes-on-treble-staff.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3995" cy="423987"/>
                    </a:xfrm>
                    <a:prstGeom prst="rect">
                      <a:avLst/>
                    </a:prstGeom>
                  </pic:spPr>
                </pic:pic>
              </a:graphicData>
            </a:graphic>
          </wp:inline>
        </w:drawing>
      </w:r>
      <w:r w:rsidR="00014CEF">
        <w:rPr>
          <w:rFonts w:ascii="Arial" w:hAnsi="Arial" w:cs="Arial"/>
          <w:sz w:val="24"/>
        </w:rPr>
        <w:t xml:space="preserve"> </w:t>
      </w:r>
      <w:r w:rsidR="00014CEF" w:rsidRPr="00014CEF">
        <w:rPr>
          <w:rFonts w:ascii="Arial" w:hAnsi="Arial" w:cs="Arial"/>
          <w:sz w:val="14"/>
        </w:rPr>
        <w:t xml:space="preserve">(     </w:t>
      </w:r>
      <w:r w:rsidR="00014CEF">
        <w:rPr>
          <w:rFonts w:ascii="Arial" w:hAnsi="Arial" w:cs="Arial"/>
          <w:sz w:val="14"/>
        </w:rPr>
        <w:t xml:space="preserve">   </w:t>
      </w:r>
      <w:r w:rsidR="00014CEF" w:rsidRPr="00014CEF">
        <w:rPr>
          <w:rFonts w:ascii="Arial" w:hAnsi="Arial" w:cs="Arial"/>
          <w:sz w:val="14"/>
        </w:rPr>
        <w:t xml:space="preserve">Treble clef line notes)    </w:t>
      </w:r>
      <w:r w:rsidR="00014CEF" w:rsidRPr="00014CEF">
        <w:rPr>
          <w:rFonts w:ascii="Arial" w:hAnsi="Arial" w:cs="Arial"/>
          <w:sz w:val="8"/>
        </w:rPr>
        <w:t xml:space="preserve"> </w:t>
      </w:r>
      <w:r w:rsidR="00014CEF">
        <w:rPr>
          <w:rFonts w:ascii="Arial" w:hAnsi="Arial" w:cs="Arial"/>
          <w:noProof/>
          <w:sz w:val="24"/>
        </w:rPr>
        <w:drawing>
          <wp:inline distT="0" distB="0" distL="0" distR="0">
            <wp:extent cx="1136650" cy="398148"/>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notes-on-bass-staff.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8843" cy="416430"/>
                    </a:xfrm>
                    <a:prstGeom prst="rect">
                      <a:avLst/>
                    </a:prstGeom>
                  </pic:spPr>
                </pic:pic>
              </a:graphicData>
            </a:graphic>
          </wp:inline>
        </w:drawing>
      </w:r>
      <w:r w:rsidR="00014CEF">
        <w:rPr>
          <w:rFonts w:ascii="Arial" w:hAnsi="Arial" w:cs="Arial"/>
          <w:sz w:val="8"/>
        </w:rPr>
        <w:t>(</w:t>
      </w:r>
      <w:r w:rsidR="00014CEF">
        <w:rPr>
          <w:rFonts w:ascii="Arial" w:hAnsi="Arial" w:cs="Arial"/>
          <w:sz w:val="24"/>
        </w:rPr>
        <w:t xml:space="preserve">     </w:t>
      </w:r>
      <w:r w:rsidR="00014CEF" w:rsidRPr="00014CEF">
        <w:rPr>
          <w:rFonts w:ascii="Arial" w:hAnsi="Arial" w:cs="Arial"/>
          <w:sz w:val="14"/>
        </w:rPr>
        <w:t>Bass clef line notes)</w:t>
      </w:r>
    </w:p>
    <w:p w:rsidR="00014CEF" w:rsidRDefault="00014CEF" w:rsidP="00014CEF">
      <w:pPr>
        <w:pStyle w:val="ListParagraph"/>
        <w:rPr>
          <w:rFonts w:ascii="Arial" w:hAnsi="Arial" w:cs="Arial"/>
          <w:sz w:val="14"/>
        </w:rPr>
      </w:pPr>
    </w:p>
    <w:p w:rsidR="00014CEF" w:rsidRDefault="00014CEF" w:rsidP="00014CEF">
      <w:pPr>
        <w:pStyle w:val="ListParagraph"/>
        <w:rPr>
          <w:rFonts w:ascii="Arial" w:hAnsi="Arial" w:cs="Arial"/>
          <w:sz w:val="20"/>
        </w:rPr>
      </w:pPr>
    </w:p>
    <w:p w:rsidR="00014CEF" w:rsidRDefault="00542D37" w:rsidP="00014CEF">
      <w:pPr>
        <w:pStyle w:val="ListParagraph"/>
        <w:rPr>
          <w:rFonts w:ascii="Arial" w:hAnsi="Arial" w:cs="Arial"/>
          <w:sz w:val="12"/>
        </w:rPr>
      </w:pPr>
      <w:r w:rsidRPr="00542D37">
        <w:rPr>
          <w:rFonts w:ascii="Arial" w:hAnsi="Arial" w:cs="Arial"/>
          <w:noProof/>
          <w:sz w:val="16"/>
        </w:rPr>
        <mc:AlternateContent>
          <mc:Choice Requires="wps">
            <w:drawing>
              <wp:anchor distT="0" distB="0" distL="114300" distR="114300" simplePos="0" relativeHeight="251662336" behindDoc="0" locked="0" layoutInCell="1" allowOverlap="1" wp14:anchorId="380F20D0" wp14:editId="376AAA0C">
                <wp:simplePos x="0" y="0"/>
                <wp:positionH relativeFrom="column">
                  <wp:posOffset>4775200</wp:posOffset>
                </wp:positionH>
                <wp:positionV relativeFrom="paragraph">
                  <wp:posOffset>324485</wp:posOffset>
                </wp:positionV>
                <wp:extent cx="76200" cy="45719"/>
                <wp:effectExtent l="19050" t="19050" r="19050" b="31115"/>
                <wp:wrapNone/>
                <wp:docPr id="8" name="Left Arrow 8"/>
                <wp:cNvGraphicFramePr/>
                <a:graphic xmlns:a="http://schemas.openxmlformats.org/drawingml/2006/main">
                  <a:graphicData uri="http://schemas.microsoft.com/office/word/2010/wordprocessingShape">
                    <wps:wsp>
                      <wps:cNvSpPr/>
                      <wps:spPr>
                        <a:xfrm>
                          <a:off x="0" y="0"/>
                          <a:ext cx="7620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438106" id="Left Arrow 8" o:spid="_x0000_s1026" type="#_x0000_t66" style="position:absolute;margin-left:376pt;margin-top:25.55pt;width: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" adj="6480" fillcolor="#5b9bd5 [3204]" strokecolor="#1f4d78 [1604]" strokeweight="1pt"/>
            </w:pict>
          </mc:Fallback>
        </mc:AlternateContent>
      </w:r>
      <w:r w:rsidRPr="00542D37">
        <w:rPr>
          <w:rFonts w:ascii="Arial" w:hAnsi="Arial" w:cs="Arial"/>
          <w:noProof/>
          <w:sz w:val="16"/>
        </w:rPr>
        <mc:AlternateContent>
          <mc:Choice Requires="wps">
            <w:drawing>
              <wp:anchor distT="0" distB="0" distL="114300" distR="114300" simplePos="0" relativeHeight="251661312" behindDoc="0" locked="0" layoutInCell="1" allowOverlap="1" wp14:anchorId="0C3AD9A2" wp14:editId="48BBE01C">
                <wp:simplePos x="0" y="0"/>
                <wp:positionH relativeFrom="column">
                  <wp:posOffset>2406650</wp:posOffset>
                </wp:positionH>
                <wp:positionV relativeFrom="paragraph">
                  <wp:posOffset>316865</wp:posOffset>
                </wp:positionV>
                <wp:extent cx="88900" cy="45719"/>
                <wp:effectExtent l="19050" t="19050" r="25400" b="31115"/>
                <wp:wrapNone/>
                <wp:docPr id="6" name="Left Arrow 6"/>
                <wp:cNvGraphicFramePr/>
                <a:graphic xmlns:a="http://schemas.openxmlformats.org/drawingml/2006/main">
                  <a:graphicData uri="http://schemas.microsoft.com/office/word/2010/wordprocessingShape">
                    <wps:wsp>
                      <wps:cNvSpPr/>
                      <wps:spPr>
                        <a:xfrm>
                          <a:off x="0" y="0"/>
                          <a:ext cx="8890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23C9C8" id="Left Arrow 6" o:spid="_x0000_s1026" type="#_x0000_t66" style="position:absolute;margin-left:189.5pt;margin-top:24.95pt;width:7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" adj="5554" fillcolor="#5b9bd5 [3204]" strokecolor="#1f4d78 [1604]" strokeweight="1pt"/>
            </w:pict>
          </mc:Fallback>
        </mc:AlternateContent>
      </w:r>
      <w:proofErr w:type="gramStart"/>
      <w:r w:rsidR="00014CEF" w:rsidRPr="00542D37">
        <w:rPr>
          <w:rFonts w:ascii="Arial" w:hAnsi="Arial" w:cs="Arial"/>
          <w:sz w:val="16"/>
        </w:rPr>
        <w:t>or</w:t>
      </w:r>
      <w:proofErr w:type="gramEnd"/>
      <w:r w:rsidR="00014CEF" w:rsidRPr="00542D37">
        <w:rPr>
          <w:rFonts w:ascii="Arial" w:hAnsi="Arial" w:cs="Arial"/>
          <w:sz w:val="16"/>
        </w:rPr>
        <w:t xml:space="preserve"> is it a “SPACE” note</w:t>
      </w:r>
      <w:r w:rsidR="00645FD4" w:rsidRPr="00542D37">
        <w:rPr>
          <w:rFonts w:ascii="Arial" w:hAnsi="Arial" w:cs="Arial"/>
          <w:sz w:val="16"/>
        </w:rPr>
        <w:t xml:space="preserve"> </w:t>
      </w:r>
      <w:r w:rsidR="00645FD4">
        <w:rPr>
          <w:rFonts w:ascii="Arial" w:hAnsi="Arial" w:cs="Arial"/>
          <w:noProof/>
          <w:sz w:val="20"/>
        </w:rPr>
        <w:drawing>
          <wp:inline distT="0" distB="0" distL="0" distR="0">
            <wp:extent cx="787776" cy="3365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ace-notes-on-treble-staff.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1881" cy="342576"/>
                    </a:xfrm>
                    <a:prstGeom prst="rect">
                      <a:avLst/>
                    </a:prstGeom>
                  </pic:spPr>
                </pic:pic>
              </a:graphicData>
            </a:graphic>
          </wp:inline>
        </w:drawing>
      </w:r>
      <w:r w:rsidR="00645FD4">
        <w:rPr>
          <w:rFonts w:ascii="Arial" w:hAnsi="Arial" w:cs="Arial"/>
          <w:sz w:val="20"/>
        </w:rPr>
        <w:t xml:space="preserve"> (    </w:t>
      </w:r>
      <w:r w:rsidR="00645FD4" w:rsidRPr="00645FD4">
        <w:rPr>
          <w:rFonts w:ascii="Arial" w:hAnsi="Arial" w:cs="Arial"/>
          <w:sz w:val="14"/>
        </w:rPr>
        <w:t>Treble clef space notes</w:t>
      </w:r>
      <w:r w:rsidR="00645FD4">
        <w:rPr>
          <w:rFonts w:ascii="Arial" w:hAnsi="Arial" w:cs="Arial"/>
          <w:sz w:val="20"/>
        </w:rPr>
        <w:t xml:space="preserve">) </w:t>
      </w:r>
      <w:r w:rsidR="00645FD4">
        <w:rPr>
          <w:rFonts w:ascii="Arial" w:hAnsi="Arial" w:cs="Arial"/>
          <w:noProof/>
          <w:sz w:val="20"/>
        </w:rPr>
        <w:drawing>
          <wp:inline distT="0" distB="0" distL="0" distR="0">
            <wp:extent cx="1155700" cy="3639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ce-notes-on-bass-staff.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4118" cy="372920"/>
                    </a:xfrm>
                    <a:prstGeom prst="rect">
                      <a:avLst/>
                    </a:prstGeom>
                  </pic:spPr>
                </pic:pic>
              </a:graphicData>
            </a:graphic>
          </wp:inline>
        </w:drawing>
      </w:r>
      <w:r w:rsidR="00645FD4">
        <w:rPr>
          <w:rFonts w:ascii="Arial" w:hAnsi="Arial" w:cs="Arial"/>
          <w:sz w:val="20"/>
        </w:rPr>
        <w:t xml:space="preserve"> </w:t>
      </w:r>
      <w:r w:rsidR="00645FD4" w:rsidRPr="00645FD4">
        <w:rPr>
          <w:rFonts w:ascii="Arial" w:hAnsi="Arial" w:cs="Arial"/>
          <w:sz w:val="12"/>
        </w:rPr>
        <w:t>(        Bass clef space notes)</w:t>
      </w:r>
    </w:p>
    <w:p w:rsidR="00645FD4" w:rsidRDefault="00645FD4" w:rsidP="00014CEF">
      <w:pPr>
        <w:pStyle w:val="ListParagraph"/>
        <w:rPr>
          <w:rFonts w:ascii="Arial" w:hAnsi="Arial" w:cs="Arial"/>
          <w:sz w:val="12"/>
        </w:rPr>
      </w:pPr>
    </w:p>
    <w:p w:rsidR="00645FD4" w:rsidRDefault="00645FD4" w:rsidP="00014CEF">
      <w:pPr>
        <w:pStyle w:val="ListParagraph"/>
        <w:rPr>
          <w:rFonts w:ascii="Arial" w:hAnsi="Arial" w:cs="Arial"/>
          <w:sz w:val="12"/>
        </w:rPr>
      </w:pPr>
    </w:p>
    <w:p w:rsidR="00645FD4" w:rsidRPr="00542D37" w:rsidRDefault="00645FD4" w:rsidP="00014CEF">
      <w:pPr>
        <w:pStyle w:val="ListParagraph"/>
        <w:rPr>
          <w:rFonts w:ascii="Arial" w:hAnsi="Arial" w:cs="Arial"/>
          <w:sz w:val="10"/>
        </w:rPr>
      </w:pPr>
    </w:p>
    <w:p w:rsidR="00645FD4" w:rsidRPr="00542D37" w:rsidRDefault="00645FD4" w:rsidP="00645FD4">
      <w:pPr>
        <w:pStyle w:val="ListParagraph"/>
        <w:numPr>
          <w:ilvl w:val="0"/>
          <w:numId w:val="1"/>
        </w:numPr>
        <w:rPr>
          <w:rFonts w:ascii="Arial" w:hAnsi="Arial" w:cs="Arial"/>
          <w:sz w:val="16"/>
        </w:rPr>
      </w:pPr>
      <w:r w:rsidRPr="00542D37">
        <w:rPr>
          <w:rFonts w:ascii="Arial" w:hAnsi="Arial" w:cs="Arial"/>
          <w:sz w:val="16"/>
        </w:rPr>
        <w:t>Second decide what “NUMBER” line or space the note is on.</w:t>
      </w:r>
    </w:p>
    <w:p w:rsidR="00645FD4" w:rsidRPr="00542D37" w:rsidRDefault="00645FD4" w:rsidP="00645FD4">
      <w:pPr>
        <w:pStyle w:val="ListParagraph"/>
        <w:rPr>
          <w:rFonts w:ascii="Arial" w:hAnsi="Arial" w:cs="Arial"/>
          <w:sz w:val="16"/>
        </w:rPr>
      </w:pPr>
      <w:r w:rsidRPr="00542D37">
        <w:rPr>
          <w:rFonts w:ascii="Arial" w:hAnsi="Arial" w:cs="Arial"/>
          <w:sz w:val="16"/>
        </w:rPr>
        <w:t>All music is read from the “STAFF” which is made of five lines and four spaces.</w:t>
      </w:r>
    </w:p>
    <w:p w:rsidR="00645FD4" w:rsidRPr="00542D37" w:rsidRDefault="00645FD4" w:rsidP="00645FD4">
      <w:pPr>
        <w:pStyle w:val="ListParagraph"/>
        <w:rPr>
          <w:rFonts w:ascii="Arial" w:hAnsi="Arial" w:cs="Arial"/>
          <w:sz w:val="16"/>
        </w:rPr>
      </w:pPr>
      <w:r w:rsidRPr="00542D37">
        <w:rPr>
          <w:rFonts w:ascii="Arial" w:hAnsi="Arial" w:cs="Arial"/>
          <w:sz w:val="16"/>
        </w:rPr>
        <w:t xml:space="preserve"> This applies to both Treble &amp; Bass clef. Music is read from bottom to top and we number the staff from bottom to top.</w:t>
      </w:r>
    </w:p>
    <w:p w:rsidR="00645FD4" w:rsidRDefault="00645FD4" w:rsidP="00645FD4">
      <w:pPr>
        <w:pStyle w:val="ListParagraph"/>
        <w:rPr>
          <w:rFonts w:ascii="Arial" w:hAnsi="Arial" w:cs="Arial"/>
          <w:sz w:val="18"/>
        </w:rPr>
      </w:pPr>
    </w:p>
    <w:p w:rsidR="00645FD4" w:rsidRDefault="00645FD4" w:rsidP="00645FD4">
      <w:pPr>
        <w:pStyle w:val="ListParagraph"/>
        <w:rPr>
          <w:rFonts w:ascii="Arial" w:hAnsi="Arial" w:cs="Arial"/>
          <w:sz w:val="18"/>
        </w:rPr>
      </w:pPr>
      <w:r>
        <w:rPr>
          <w:rFonts w:ascii="Arial" w:hAnsi="Arial" w:cs="Arial"/>
          <w:sz w:val="18"/>
        </w:rPr>
        <w:t>Ex.</w:t>
      </w:r>
      <w:r>
        <w:rPr>
          <w:rFonts w:ascii="Arial" w:hAnsi="Arial" w:cs="Arial"/>
          <w:noProof/>
          <w:sz w:val="18"/>
        </w:rPr>
        <w:drawing>
          <wp:inline distT="0" distB="0" distL="0" distR="0">
            <wp:extent cx="2221125" cy="46980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usic_staff_with_numbering1-e1359003872270.jpg"/>
                    <pic:cNvPicPr/>
                  </pic:nvPicPr>
                  <pic:blipFill>
                    <a:blip r:embed="rId9">
                      <a:extLst>
                        <a:ext uri="{28A0092B-C50C-407E-A947-70E740481C1C}">
                          <a14:useLocalDpi xmlns:a14="http://schemas.microsoft.com/office/drawing/2010/main" val="0"/>
                        </a:ext>
                      </a:extLst>
                    </a:blip>
                    <a:stretch>
                      <a:fillRect/>
                    </a:stretch>
                  </pic:blipFill>
                  <pic:spPr>
                    <a:xfrm>
                      <a:off x="0" y="0"/>
                      <a:ext cx="2320073" cy="490730"/>
                    </a:xfrm>
                    <a:prstGeom prst="rect">
                      <a:avLst/>
                    </a:prstGeom>
                  </pic:spPr>
                </pic:pic>
              </a:graphicData>
            </a:graphic>
          </wp:inline>
        </w:drawing>
      </w:r>
    </w:p>
    <w:p w:rsidR="00645FD4" w:rsidRPr="00451854" w:rsidRDefault="00645FD4" w:rsidP="00645FD4">
      <w:pPr>
        <w:pStyle w:val="ListParagraph"/>
        <w:rPr>
          <w:rFonts w:ascii="Arial" w:hAnsi="Arial" w:cs="Arial"/>
          <w:sz w:val="16"/>
        </w:rPr>
      </w:pPr>
    </w:p>
    <w:p w:rsidR="00645FD4" w:rsidRPr="00645FD4" w:rsidRDefault="00645FD4" w:rsidP="00645FD4">
      <w:pPr>
        <w:rPr>
          <w:rFonts w:ascii="Arial" w:hAnsi="Arial" w:cs="Arial"/>
          <w:sz w:val="18"/>
        </w:rPr>
      </w:pPr>
      <w:r w:rsidRPr="00451854">
        <w:rPr>
          <w:rFonts w:ascii="Arial" w:hAnsi="Arial" w:cs="Arial"/>
          <w:sz w:val="16"/>
        </w:rPr>
        <w:t xml:space="preserve">** Sometimes music is written beyond the five lines and four spaces using something called “ledger lines or spaces”. These notes are above or below the regular staff and we continue the musical alphabet in the order that we left it from the regular staff.  </w:t>
      </w:r>
      <w:r w:rsidR="00451854">
        <w:rPr>
          <w:rFonts w:ascii="Arial" w:hAnsi="Arial" w:cs="Arial"/>
          <w:sz w:val="16"/>
        </w:rPr>
        <w:t xml:space="preserve">                    </w:t>
      </w:r>
      <w:r>
        <w:rPr>
          <w:rFonts w:ascii="Arial" w:hAnsi="Arial" w:cs="Arial"/>
          <w:sz w:val="18"/>
        </w:rPr>
        <w:t>Ex.</w:t>
      </w:r>
      <w:r>
        <w:rPr>
          <w:rFonts w:ascii="Arial" w:hAnsi="Arial" w:cs="Arial"/>
          <w:noProof/>
          <w:sz w:val="18"/>
        </w:rPr>
        <w:drawing>
          <wp:inline distT="0" distB="0" distL="0" distR="0">
            <wp:extent cx="2413000" cy="838518"/>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ndstaff4.gif"/>
                    <pic:cNvPicPr/>
                  </pic:nvPicPr>
                  <pic:blipFill>
                    <a:blip r:embed="rId10">
                      <a:extLst>
                        <a:ext uri="{28A0092B-C50C-407E-A947-70E740481C1C}">
                          <a14:useLocalDpi xmlns:a14="http://schemas.microsoft.com/office/drawing/2010/main" val="0"/>
                        </a:ext>
                      </a:extLst>
                    </a:blip>
                    <a:stretch>
                      <a:fillRect/>
                    </a:stretch>
                  </pic:blipFill>
                  <pic:spPr>
                    <a:xfrm>
                      <a:off x="0" y="0"/>
                      <a:ext cx="2485456" cy="863697"/>
                    </a:xfrm>
                    <a:prstGeom prst="rect">
                      <a:avLst/>
                    </a:prstGeom>
                  </pic:spPr>
                </pic:pic>
              </a:graphicData>
            </a:graphic>
          </wp:inline>
        </w:drawing>
      </w:r>
    </w:p>
    <w:p w:rsidR="00645FD4" w:rsidRDefault="00645FD4" w:rsidP="00645FD4">
      <w:pPr>
        <w:rPr>
          <w:rFonts w:ascii="Arial" w:hAnsi="Arial" w:cs="Arial"/>
          <w:sz w:val="18"/>
        </w:rPr>
      </w:pPr>
    </w:p>
    <w:p w:rsidR="00645FD4" w:rsidRPr="00451854" w:rsidRDefault="0002395C" w:rsidP="00645FD4">
      <w:pPr>
        <w:pStyle w:val="ListParagraph"/>
        <w:numPr>
          <w:ilvl w:val="0"/>
          <w:numId w:val="1"/>
        </w:numPr>
        <w:rPr>
          <w:rFonts w:ascii="Arial" w:hAnsi="Arial" w:cs="Arial"/>
          <w:sz w:val="16"/>
        </w:rPr>
      </w:pPr>
      <w:r w:rsidRPr="00451854">
        <w:rPr>
          <w:rFonts w:ascii="Arial" w:hAnsi="Arial" w:cs="Arial"/>
          <w:sz w:val="16"/>
        </w:rPr>
        <w:t xml:space="preserve">Thirdly, now that we know what number line or space the note lives on the musical staff or ledger lines we can now match the note to our fingering chart.  </w:t>
      </w:r>
    </w:p>
    <w:p w:rsidR="0002395C" w:rsidRPr="00451854" w:rsidRDefault="0002395C" w:rsidP="0002395C">
      <w:pPr>
        <w:pStyle w:val="ListParagraph"/>
        <w:rPr>
          <w:rFonts w:ascii="Arial" w:hAnsi="Arial" w:cs="Arial"/>
          <w:sz w:val="16"/>
        </w:rPr>
      </w:pPr>
      <w:r w:rsidRPr="00451854">
        <w:rPr>
          <w:rFonts w:ascii="Arial" w:hAnsi="Arial" w:cs="Arial"/>
          <w:sz w:val="16"/>
        </w:rPr>
        <w:t>** REMEMBER to look at your “KEY SIGNATURE” and at any “ACCIDENTALS” as this will change the fingering of the note.</w:t>
      </w:r>
    </w:p>
    <w:p w:rsidR="0002395C" w:rsidRDefault="0002395C" w:rsidP="0002395C">
      <w:pPr>
        <w:pStyle w:val="ListParagraph"/>
        <w:rPr>
          <w:rFonts w:ascii="Arial" w:hAnsi="Arial" w:cs="Arial"/>
          <w:sz w:val="18"/>
        </w:rPr>
      </w:pPr>
    </w:p>
    <w:p w:rsidR="0002395C" w:rsidRPr="00451854" w:rsidRDefault="0002395C" w:rsidP="0002395C">
      <w:pPr>
        <w:pStyle w:val="ListParagraph"/>
        <w:rPr>
          <w:rFonts w:ascii="Arial" w:hAnsi="Arial" w:cs="Arial"/>
          <w:sz w:val="16"/>
        </w:rPr>
      </w:pPr>
      <w:r w:rsidRPr="00451854">
        <w:rPr>
          <w:rFonts w:ascii="Arial" w:hAnsi="Arial" w:cs="Arial"/>
          <w:b/>
          <w:i/>
          <w:sz w:val="16"/>
          <w:u w:val="single"/>
        </w:rPr>
        <w:t>Key signature</w:t>
      </w:r>
      <w:r w:rsidRPr="00451854">
        <w:rPr>
          <w:rFonts w:ascii="Arial" w:hAnsi="Arial" w:cs="Arial"/>
          <w:sz w:val="16"/>
        </w:rPr>
        <w:t xml:space="preserve">- comes before the (time signature- (4/4, 2/4, ¾ </w:t>
      </w:r>
      <w:proofErr w:type="spellStart"/>
      <w:r w:rsidRPr="00451854">
        <w:rPr>
          <w:rFonts w:ascii="Arial" w:hAnsi="Arial" w:cs="Arial"/>
          <w:sz w:val="16"/>
        </w:rPr>
        <w:t>etc</w:t>
      </w:r>
      <w:proofErr w:type="spellEnd"/>
      <w:proofErr w:type="gramStart"/>
      <w:r w:rsidRPr="00451854">
        <w:rPr>
          <w:rFonts w:ascii="Arial" w:hAnsi="Arial" w:cs="Arial"/>
          <w:sz w:val="16"/>
        </w:rPr>
        <w:t>) )</w:t>
      </w:r>
      <w:proofErr w:type="gramEnd"/>
      <w:r w:rsidRPr="00451854">
        <w:rPr>
          <w:rFonts w:ascii="Arial" w:hAnsi="Arial" w:cs="Arial"/>
          <w:sz w:val="16"/>
        </w:rPr>
        <w:t xml:space="preserve"> and tells us what flats or sharps there will be in the music.</w:t>
      </w:r>
    </w:p>
    <w:p w:rsidR="0002395C" w:rsidRPr="00451854" w:rsidRDefault="0002395C" w:rsidP="0002395C">
      <w:pPr>
        <w:pStyle w:val="ListParagraph"/>
        <w:rPr>
          <w:rFonts w:ascii="Arial" w:hAnsi="Arial" w:cs="Arial"/>
          <w:sz w:val="16"/>
        </w:rPr>
      </w:pPr>
      <w:r w:rsidRPr="00451854">
        <w:rPr>
          <w:rFonts w:ascii="Arial" w:hAnsi="Arial" w:cs="Arial"/>
          <w:b/>
          <w:i/>
          <w:sz w:val="16"/>
          <w:u w:val="single"/>
        </w:rPr>
        <w:t>Accidentals</w:t>
      </w:r>
      <w:r w:rsidRPr="00451854">
        <w:rPr>
          <w:rFonts w:ascii="Arial" w:hAnsi="Arial" w:cs="Arial"/>
          <w:sz w:val="16"/>
        </w:rPr>
        <w:t xml:space="preserve"> are Natural signs</w:t>
      </w:r>
      <w:r w:rsidRPr="00451854">
        <w:rPr>
          <w:rFonts w:ascii="Arial" w:hAnsi="Arial" w:cs="Arial"/>
          <w:noProof/>
          <w:sz w:val="16"/>
        </w:rPr>
        <w:t xml:space="preserve"> </w:t>
      </w:r>
      <w:r w:rsidRPr="00451854">
        <w:rPr>
          <w:rFonts w:ascii="Arial" w:hAnsi="Arial" w:cs="Arial"/>
          <w:sz w:val="16"/>
        </w:rPr>
        <w:t>Sharp signs  or flat signs that come directly before a note and change or alter the key signature FOR ONLY 1  ENTIRE MEASURE… and then the song goes back to its original key signature.</w:t>
      </w:r>
    </w:p>
    <w:p w:rsidR="00206A09" w:rsidRPr="00206A09" w:rsidRDefault="00206A09" w:rsidP="00206A09">
      <w:pPr>
        <w:pStyle w:val="ListParagraph"/>
        <w:rPr>
          <w:rFonts w:ascii="Arial" w:hAnsi="Arial" w:cs="Arial"/>
          <w:sz w:val="12"/>
        </w:rPr>
      </w:pPr>
      <w:r>
        <w:rPr>
          <w:rFonts w:ascii="Arial" w:hAnsi="Arial" w:cs="Arial"/>
          <w:noProof/>
          <w:sz w:val="18"/>
        </w:rPr>
        <mc:AlternateContent>
          <mc:Choice Requires="wps">
            <w:drawing>
              <wp:anchor distT="0" distB="0" distL="114300" distR="114300" simplePos="0" relativeHeight="251664384" behindDoc="0" locked="0" layoutInCell="1" allowOverlap="1" wp14:anchorId="15F715ED" wp14:editId="4310D711">
                <wp:simplePos x="0" y="0"/>
                <wp:positionH relativeFrom="column">
                  <wp:posOffset>2165350</wp:posOffset>
                </wp:positionH>
                <wp:positionV relativeFrom="paragraph">
                  <wp:posOffset>747395</wp:posOffset>
                </wp:positionV>
                <wp:extent cx="311150" cy="107950"/>
                <wp:effectExtent l="0" t="76200" r="0" b="101600"/>
                <wp:wrapNone/>
                <wp:docPr id="14" name="Left Arrow 14"/>
                <wp:cNvGraphicFramePr/>
                <a:graphic xmlns:a="http://schemas.openxmlformats.org/drawingml/2006/main">
                  <a:graphicData uri="http://schemas.microsoft.com/office/word/2010/wordprocessingShape">
                    <wps:wsp>
                      <wps:cNvSpPr/>
                      <wps:spPr>
                        <a:xfrm rot="2658005">
                          <a:off x="0" y="0"/>
                          <a:ext cx="311150" cy="1079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67055B" id="Left Arrow 14" o:spid="_x0000_s1026" type="#_x0000_t66" style="position:absolute;margin-left:170.5pt;margin-top:58.85pt;width:24.5pt;height:8.5pt;rotation:2903250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" adj="3747" fillcolor="#5b9bd5 [3204]" strokecolor="#1f4d78 [1604]" strokeweight="1pt"/>
            </w:pict>
          </mc:Fallback>
        </mc:AlternateContent>
      </w:r>
      <w:r w:rsidR="0002395C">
        <w:rPr>
          <w:rFonts w:ascii="Arial" w:hAnsi="Arial" w:cs="Arial"/>
          <w:sz w:val="18"/>
        </w:rPr>
        <w:t>Ex.</w:t>
      </w:r>
      <w:r w:rsidR="0002395C">
        <w:rPr>
          <w:rFonts w:ascii="Arial" w:hAnsi="Arial" w:cs="Arial"/>
          <w:noProof/>
          <w:sz w:val="18"/>
        </w:rPr>
        <w:drawing>
          <wp:inline distT="0" distB="0" distL="0" distR="0">
            <wp:extent cx="1822450" cy="85788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tch2.png"/>
                    <pic:cNvPicPr/>
                  </pic:nvPicPr>
                  <pic:blipFill>
                    <a:blip r:embed="rId11">
                      <a:extLst>
                        <a:ext uri="{28A0092B-C50C-407E-A947-70E740481C1C}">
                          <a14:useLocalDpi xmlns:a14="http://schemas.microsoft.com/office/drawing/2010/main" val="0"/>
                        </a:ext>
                      </a:extLst>
                    </a:blip>
                    <a:stretch>
                      <a:fillRect/>
                    </a:stretch>
                  </pic:blipFill>
                  <pic:spPr>
                    <a:xfrm>
                      <a:off x="0" y="0"/>
                      <a:ext cx="1840429" cy="866348"/>
                    </a:xfrm>
                    <a:prstGeom prst="rect">
                      <a:avLst/>
                    </a:prstGeom>
                  </pic:spPr>
                </pic:pic>
              </a:graphicData>
            </a:graphic>
          </wp:inline>
        </w:drawing>
      </w:r>
      <w:r>
        <w:rPr>
          <w:rFonts w:ascii="Arial" w:hAnsi="Arial" w:cs="Arial"/>
          <w:sz w:val="18"/>
        </w:rPr>
        <w:t xml:space="preserve"> </w:t>
      </w:r>
      <w:r w:rsidRPr="00206A09">
        <w:rPr>
          <w:rFonts w:ascii="Arial" w:hAnsi="Arial" w:cs="Arial"/>
          <w:sz w:val="12"/>
        </w:rPr>
        <w:t xml:space="preserve">Accidentals change the letter D to sharp, </w:t>
      </w:r>
      <w:r>
        <w:rPr>
          <w:rFonts w:ascii="Arial" w:hAnsi="Arial" w:cs="Arial"/>
          <w:sz w:val="12"/>
        </w:rPr>
        <w:t xml:space="preserve">D </w:t>
      </w:r>
      <w:r w:rsidRPr="00206A09">
        <w:rPr>
          <w:rFonts w:ascii="Arial" w:hAnsi="Arial" w:cs="Arial"/>
          <w:sz w:val="12"/>
        </w:rPr>
        <w:t>natural and</w:t>
      </w:r>
      <w:r>
        <w:rPr>
          <w:rFonts w:ascii="Arial" w:hAnsi="Arial" w:cs="Arial"/>
          <w:sz w:val="12"/>
        </w:rPr>
        <w:t xml:space="preserve"> D</w:t>
      </w:r>
      <w:r w:rsidRPr="00206A09">
        <w:rPr>
          <w:rFonts w:ascii="Arial" w:hAnsi="Arial" w:cs="Arial"/>
          <w:sz w:val="12"/>
        </w:rPr>
        <w:t xml:space="preserve"> flat in the above example.</w:t>
      </w:r>
    </w:p>
    <w:p w:rsidR="00645FD4" w:rsidRDefault="0002395C" w:rsidP="00014CEF">
      <w:pPr>
        <w:pStyle w:val="ListParagraph"/>
        <w:rPr>
          <w:rFonts w:ascii="Arial" w:hAnsi="Arial" w:cs="Arial"/>
          <w:sz w:val="12"/>
        </w:rPr>
      </w:pPr>
      <w:r>
        <w:rPr>
          <w:rFonts w:ascii="Arial" w:hAnsi="Arial" w:cs="Arial"/>
          <w:noProof/>
          <w:sz w:val="12"/>
        </w:rPr>
        <mc:AlternateContent>
          <mc:Choice Requires="wps">
            <w:drawing>
              <wp:anchor distT="0" distB="0" distL="114300" distR="114300" simplePos="0" relativeHeight="251663360" behindDoc="0" locked="0" layoutInCell="1" allowOverlap="1" wp14:anchorId="02DE6203" wp14:editId="2862BD6C">
                <wp:simplePos x="0" y="0"/>
                <wp:positionH relativeFrom="column">
                  <wp:posOffset>666751</wp:posOffset>
                </wp:positionH>
                <wp:positionV relativeFrom="paragraph">
                  <wp:posOffset>64135</wp:posOffset>
                </wp:positionV>
                <wp:extent cx="171450" cy="95250"/>
                <wp:effectExtent l="38100" t="19050" r="38100" b="19050"/>
                <wp:wrapNone/>
                <wp:docPr id="13" name="Left Arrow 13"/>
                <wp:cNvGraphicFramePr/>
                <a:graphic xmlns:a="http://schemas.openxmlformats.org/drawingml/2006/main">
                  <a:graphicData uri="http://schemas.microsoft.com/office/word/2010/wordprocessingShape">
                    <wps:wsp>
                      <wps:cNvSpPr/>
                      <wps:spPr>
                        <a:xfrm rot="5241304">
                          <a:off x="0" y="0"/>
                          <a:ext cx="171450" cy="952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82B60" id="Left Arrow 13" o:spid="_x0000_s1026" type="#_x0000_t66" style="position:absolute;margin-left:52.5pt;margin-top:5.05pt;width:13.5pt;height:7.5pt;rotation:572490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" adj="6000" fillcolor="#5b9bd5 [3204]" strokecolor="#1f4d78 [1604]" strokeweight="1pt"/>
            </w:pict>
          </mc:Fallback>
        </mc:AlternateContent>
      </w:r>
    </w:p>
    <w:p w:rsidR="00645FD4" w:rsidRDefault="0002395C" w:rsidP="00645FD4">
      <w:pPr>
        <w:rPr>
          <w:rFonts w:ascii="Arial" w:hAnsi="Arial" w:cs="Arial"/>
          <w:sz w:val="12"/>
        </w:rPr>
      </w:pPr>
      <w:r>
        <w:rPr>
          <w:rFonts w:ascii="Arial" w:hAnsi="Arial" w:cs="Arial"/>
          <w:sz w:val="12"/>
        </w:rPr>
        <w:t xml:space="preserve">                                 Sample Key Signature.</w:t>
      </w:r>
    </w:p>
    <w:p w:rsidR="00451854" w:rsidRDefault="00451854" w:rsidP="00451854">
      <w:pPr>
        <w:pStyle w:val="ListParagraph"/>
        <w:rPr>
          <w:rFonts w:ascii="Arial" w:hAnsi="Arial" w:cs="Arial"/>
          <w:sz w:val="16"/>
        </w:rPr>
      </w:pPr>
    </w:p>
    <w:p w:rsidR="00451854" w:rsidRDefault="00451854" w:rsidP="00451854">
      <w:pPr>
        <w:pStyle w:val="ListParagraph"/>
        <w:rPr>
          <w:rFonts w:ascii="Arial" w:hAnsi="Arial" w:cs="Arial"/>
          <w:sz w:val="16"/>
        </w:rPr>
      </w:pPr>
    </w:p>
    <w:p w:rsidR="00451854" w:rsidRDefault="00451854" w:rsidP="00451854">
      <w:pPr>
        <w:pStyle w:val="ListParagraph"/>
        <w:rPr>
          <w:rFonts w:ascii="Arial" w:hAnsi="Arial" w:cs="Arial"/>
          <w:sz w:val="16"/>
        </w:rPr>
      </w:pPr>
    </w:p>
    <w:p w:rsidR="00451854" w:rsidRDefault="00451854" w:rsidP="00451854">
      <w:pPr>
        <w:pStyle w:val="ListParagraph"/>
        <w:rPr>
          <w:rFonts w:ascii="Arial" w:hAnsi="Arial" w:cs="Arial"/>
          <w:sz w:val="16"/>
        </w:rPr>
      </w:pPr>
    </w:p>
    <w:p w:rsidR="00451854" w:rsidRDefault="00451854" w:rsidP="00451854">
      <w:pPr>
        <w:pStyle w:val="ListParagraph"/>
        <w:rPr>
          <w:rFonts w:ascii="Arial" w:hAnsi="Arial" w:cs="Arial"/>
          <w:sz w:val="16"/>
        </w:rPr>
      </w:pPr>
    </w:p>
    <w:p w:rsidR="00451854" w:rsidRDefault="00451854" w:rsidP="00451854">
      <w:pPr>
        <w:pStyle w:val="ListParagraph"/>
        <w:rPr>
          <w:rFonts w:ascii="Arial" w:hAnsi="Arial" w:cs="Arial"/>
          <w:sz w:val="16"/>
        </w:rPr>
      </w:pPr>
    </w:p>
    <w:p w:rsidR="00451854" w:rsidRDefault="00451854" w:rsidP="00451854">
      <w:pPr>
        <w:pStyle w:val="ListParagraph"/>
        <w:rPr>
          <w:rFonts w:ascii="Arial" w:hAnsi="Arial" w:cs="Arial"/>
          <w:sz w:val="16"/>
        </w:rPr>
      </w:pPr>
    </w:p>
    <w:p w:rsidR="00451854" w:rsidRDefault="00451854" w:rsidP="00451854">
      <w:pPr>
        <w:pStyle w:val="ListParagraph"/>
        <w:rPr>
          <w:rFonts w:ascii="Arial" w:hAnsi="Arial" w:cs="Arial"/>
          <w:sz w:val="16"/>
        </w:rPr>
      </w:pPr>
    </w:p>
    <w:p w:rsidR="00451854" w:rsidRDefault="00451854" w:rsidP="00451854">
      <w:pPr>
        <w:pStyle w:val="ListParagraph"/>
        <w:rPr>
          <w:rFonts w:ascii="Arial" w:hAnsi="Arial" w:cs="Arial"/>
          <w:sz w:val="16"/>
        </w:rPr>
      </w:pPr>
    </w:p>
    <w:p w:rsidR="00206A09" w:rsidRPr="00451854" w:rsidRDefault="00206A09" w:rsidP="00451854">
      <w:pPr>
        <w:pStyle w:val="ListParagraph"/>
        <w:numPr>
          <w:ilvl w:val="0"/>
          <w:numId w:val="1"/>
        </w:numPr>
        <w:rPr>
          <w:rFonts w:ascii="Arial" w:hAnsi="Arial" w:cs="Arial"/>
          <w:sz w:val="16"/>
        </w:rPr>
      </w:pPr>
      <w:r w:rsidRPr="00451854">
        <w:rPr>
          <w:rFonts w:ascii="Arial" w:hAnsi="Arial" w:cs="Arial"/>
          <w:sz w:val="16"/>
        </w:rPr>
        <w:lastRenderedPageBreak/>
        <w:t>Now that you know the letter name and the fingering you need to use, you must figure out the note’s rhythm. The rhythm tells us how long or how short to hold each note.</w:t>
      </w:r>
    </w:p>
    <w:p w:rsidR="00206A09" w:rsidRDefault="00206A09" w:rsidP="00206A09">
      <w:pPr>
        <w:pStyle w:val="ListParagraph"/>
        <w:rPr>
          <w:rFonts w:ascii="Arial" w:hAnsi="Arial" w:cs="Arial"/>
          <w:sz w:val="16"/>
        </w:rPr>
      </w:pPr>
      <w:r>
        <w:rPr>
          <w:rFonts w:ascii="Arial" w:hAnsi="Arial" w:cs="Arial"/>
          <w:noProof/>
          <w:sz w:val="16"/>
        </w:rPr>
        <w:drawing>
          <wp:inline distT="0" distB="0" distL="0" distR="0">
            <wp:extent cx="2406275" cy="182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hythm_tree_3.833.jpg"/>
                    <pic:cNvPicPr/>
                  </pic:nvPicPr>
                  <pic:blipFill>
                    <a:blip r:embed="rId12">
                      <a:extLst>
                        <a:ext uri="{28A0092B-C50C-407E-A947-70E740481C1C}">
                          <a14:useLocalDpi xmlns:a14="http://schemas.microsoft.com/office/drawing/2010/main" val="0"/>
                        </a:ext>
                      </a:extLst>
                    </a:blip>
                    <a:stretch>
                      <a:fillRect/>
                    </a:stretch>
                  </pic:blipFill>
                  <pic:spPr>
                    <a:xfrm>
                      <a:off x="0" y="0"/>
                      <a:ext cx="2434538" cy="1850280"/>
                    </a:xfrm>
                    <a:prstGeom prst="rect">
                      <a:avLst/>
                    </a:prstGeom>
                  </pic:spPr>
                </pic:pic>
              </a:graphicData>
            </a:graphic>
          </wp:inline>
        </w:drawing>
      </w:r>
    </w:p>
    <w:p w:rsidR="00206A09" w:rsidRDefault="00206A09" w:rsidP="00206A09">
      <w:pPr>
        <w:pStyle w:val="ListParagraph"/>
        <w:rPr>
          <w:rFonts w:ascii="Arial" w:hAnsi="Arial" w:cs="Arial"/>
          <w:sz w:val="16"/>
        </w:rPr>
      </w:pPr>
    </w:p>
    <w:p w:rsidR="00206A09" w:rsidRDefault="00206A09" w:rsidP="00206A09">
      <w:pPr>
        <w:pStyle w:val="ListParagraph"/>
        <w:numPr>
          <w:ilvl w:val="0"/>
          <w:numId w:val="1"/>
        </w:numPr>
        <w:rPr>
          <w:rFonts w:ascii="Arial" w:hAnsi="Arial" w:cs="Arial"/>
          <w:sz w:val="16"/>
        </w:rPr>
      </w:pPr>
      <w:r>
        <w:rPr>
          <w:rFonts w:ascii="Arial" w:hAnsi="Arial" w:cs="Arial"/>
          <w:sz w:val="16"/>
        </w:rPr>
        <w:t>Sometimes you will see other markings next to the notes or above the notes. These markings also tell us more about how to play the note, but what letter name we play is solely determined by the note’s place on the staff.</w:t>
      </w:r>
    </w:p>
    <w:p w:rsidR="00206A09" w:rsidRDefault="00206A09" w:rsidP="00206A09">
      <w:pPr>
        <w:ind w:left="360"/>
        <w:rPr>
          <w:rFonts w:ascii="Arial" w:hAnsi="Arial" w:cs="Arial"/>
          <w:sz w:val="16"/>
        </w:rPr>
      </w:pPr>
      <w:r>
        <w:rPr>
          <w:rFonts w:ascii="Arial" w:hAnsi="Arial" w:cs="Arial"/>
          <w:sz w:val="16"/>
        </w:rPr>
        <w:t>DOTS are something you will see a lot of in your music. There are TWO types of dots that you will come across frequently.</w:t>
      </w:r>
    </w:p>
    <w:p w:rsidR="00206A09" w:rsidRDefault="00206A09" w:rsidP="00206A09">
      <w:pPr>
        <w:pStyle w:val="ListParagraph"/>
        <w:numPr>
          <w:ilvl w:val="0"/>
          <w:numId w:val="3"/>
        </w:numPr>
        <w:rPr>
          <w:rFonts w:ascii="Arial" w:hAnsi="Arial" w:cs="Arial"/>
          <w:sz w:val="16"/>
        </w:rPr>
      </w:pPr>
      <w:r>
        <w:rPr>
          <w:rFonts w:ascii="Arial" w:hAnsi="Arial" w:cs="Arial"/>
          <w:sz w:val="16"/>
        </w:rPr>
        <w:t>The RHYTHM DOT</w:t>
      </w:r>
    </w:p>
    <w:p w:rsidR="00206A09" w:rsidRDefault="00206A09" w:rsidP="00206A09">
      <w:pPr>
        <w:pStyle w:val="ListParagraph"/>
        <w:numPr>
          <w:ilvl w:val="0"/>
          <w:numId w:val="3"/>
        </w:numPr>
        <w:rPr>
          <w:rFonts w:ascii="Arial" w:hAnsi="Arial" w:cs="Arial"/>
          <w:sz w:val="16"/>
        </w:rPr>
      </w:pPr>
      <w:r>
        <w:rPr>
          <w:rFonts w:ascii="Arial" w:hAnsi="Arial" w:cs="Arial"/>
          <w:sz w:val="16"/>
        </w:rPr>
        <w:t>The ARTICULATION DOT</w:t>
      </w:r>
    </w:p>
    <w:p w:rsidR="00206A09" w:rsidRDefault="00206A09" w:rsidP="00206A09">
      <w:pPr>
        <w:ind w:left="360"/>
        <w:rPr>
          <w:rFonts w:ascii="Arial" w:hAnsi="Arial" w:cs="Arial"/>
          <w:sz w:val="16"/>
        </w:rPr>
      </w:pPr>
      <w:r>
        <w:rPr>
          <w:rFonts w:ascii="Arial" w:hAnsi="Arial" w:cs="Arial"/>
          <w:sz w:val="16"/>
        </w:rPr>
        <w:t>The RHYTHM DOT is placed next to a rhythm that</w:t>
      </w:r>
      <w:r w:rsidR="003B671D">
        <w:rPr>
          <w:rFonts w:ascii="Arial" w:hAnsi="Arial" w:cs="Arial"/>
          <w:sz w:val="16"/>
        </w:rPr>
        <w:t xml:space="preserve"> already exists. When the RHYTHM DOT is added, it</w:t>
      </w:r>
      <w:r>
        <w:rPr>
          <w:rFonts w:ascii="Arial" w:hAnsi="Arial" w:cs="Arial"/>
          <w:sz w:val="16"/>
        </w:rPr>
        <w:t xml:space="preserve"> adds ½ of the original rhythm’s value to the original rhythm making the new rhythm longer</w:t>
      </w:r>
      <w:r w:rsidR="003B671D">
        <w:rPr>
          <w:rFonts w:ascii="Arial" w:hAnsi="Arial" w:cs="Arial"/>
          <w:sz w:val="16"/>
        </w:rPr>
        <w:t xml:space="preserve"> in duration</w:t>
      </w:r>
      <w:r>
        <w:rPr>
          <w:rFonts w:ascii="Arial" w:hAnsi="Arial" w:cs="Arial"/>
          <w:sz w:val="16"/>
        </w:rPr>
        <w:t>.</w:t>
      </w:r>
    </w:p>
    <w:p w:rsidR="00206A09" w:rsidRDefault="00206A09" w:rsidP="00206A09">
      <w:pPr>
        <w:ind w:left="360"/>
        <w:rPr>
          <w:rFonts w:ascii="Arial" w:hAnsi="Arial" w:cs="Arial"/>
          <w:sz w:val="16"/>
        </w:rPr>
      </w:pPr>
      <w:r>
        <w:rPr>
          <w:rFonts w:ascii="Arial" w:hAnsi="Arial" w:cs="Arial"/>
          <w:sz w:val="16"/>
        </w:rPr>
        <w:t xml:space="preserve">Ex. </w:t>
      </w:r>
      <w:r w:rsidR="003B671D">
        <w:rPr>
          <w:rFonts w:ascii="Arial" w:hAnsi="Arial" w:cs="Arial"/>
          <w:noProof/>
          <w:sz w:val="16"/>
        </w:rPr>
        <w:drawing>
          <wp:inline distT="0" distB="0" distL="0" distR="0">
            <wp:extent cx="965200" cy="629007"/>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tted-quarter-note-ti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7702" cy="637155"/>
                    </a:xfrm>
                    <a:prstGeom prst="rect">
                      <a:avLst/>
                    </a:prstGeom>
                  </pic:spPr>
                </pic:pic>
              </a:graphicData>
            </a:graphic>
          </wp:inline>
        </w:drawing>
      </w:r>
    </w:p>
    <w:p w:rsidR="003B671D" w:rsidRDefault="003B671D" w:rsidP="00206A09">
      <w:pPr>
        <w:ind w:left="360"/>
        <w:rPr>
          <w:rFonts w:ascii="Arial" w:hAnsi="Arial" w:cs="Arial"/>
          <w:sz w:val="16"/>
        </w:rPr>
      </w:pPr>
      <w:r>
        <w:rPr>
          <w:rFonts w:ascii="Arial" w:hAnsi="Arial" w:cs="Arial"/>
          <w:sz w:val="16"/>
        </w:rPr>
        <w:t xml:space="preserve">       Quarter note = 1 count.  The dot = half of the quarter note’s original rhythm which = ½  </w:t>
      </w:r>
    </w:p>
    <w:p w:rsidR="003B671D" w:rsidRDefault="00542D37" w:rsidP="00206A09">
      <w:pPr>
        <w:ind w:left="360"/>
        <w:rPr>
          <w:rFonts w:ascii="Arial" w:hAnsi="Arial" w:cs="Arial"/>
          <w:sz w:val="16"/>
        </w:rPr>
      </w:pPr>
      <w:r>
        <w:rPr>
          <w:rFonts w:ascii="Arial" w:hAnsi="Arial" w:cs="Arial"/>
          <w:sz w:val="16"/>
        </w:rPr>
        <w:t>T</w:t>
      </w:r>
      <w:r w:rsidR="003B671D">
        <w:rPr>
          <w:rFonts w:ascii="Arial" w:hAnsi="Arial" w:cs="Arial"/>
          <w:sz w:val="16"/>
        </w:rPr>
        <w:t>hus, the dotted quarter note = 1 ½ counts. (</w:t>
      </w:r>
      <w:proofErr w:type="gramStart"/>
      <w:r w:rsidR="003B671D">
        <w:rPr>
          <w:rFonts w:ascii="Arial" w:hAnsi="Arial" w:cs="Arial"/>
          <w:sz w:val="16"/>
        </w:rPr>
        <w:t>equal</w:t>
      </w:r>
      <w:proofErr w:type="gramEnd"/>
      <w:r w:rsidR="003B671D">
        <w:rPr>
          <w:rFonts w:ascii="Arial" w:hAnsi="Arial" w:cs="Arial"/>
          <w:sz w:val="16"/>
        </w:rPr>
        <w:t xml:space="preserve"> to three 8</w:t>
      </w:r>
      <w:r w:rsidR="003B671D" w:rsidRPr="003B671D">
        <w:rPr>
          <w:rFonts w:ascii="Arial" w:hAnsi="Arial" w:cs="Arial"/>
          <w:sz w:val="16"/>
          <w:vertAlign w:val="superscript"/>
        </w:rPr>
        <w:t>th</w:t>
      </w:r>
      <w:r w:rsidR="003B671D">
        <w:rPr>
          <w:rFonts w:ascii="Arial" w:hAnsi="Arial" w:cs="Arial"/>
          <w:sz w:val="16"/>
        </w:rPr>
        <w:t xml:space="preserve"> notes) we count it like this 1 and 2. Or three and four depending upon where it is in the measure.</w:t>
      </w:r>
    </w:p>
    <w:p w:rsidR="00542D37" w:rsidRDefault="00542D37" w:rsidP="00206A09">
      <w:pPr>
        <w:ind w:left="360"/>
        <w:rPr>
          <w:rFonts w:ascii="Arial" w:hAnsi="Arial" w:cs="Arial"/>
          <w:sz w:val="16"/>
        </w:rPr>
      </w:pPr>
      <w:r>
        <w:rPr>
          <w:rFonts w:ascii="Arial" w:hAnsi="Arial" w:cs="Arial"/>
          <w:sz w:val="16"/>
        </w:rPr>
        <w:t xml:space="preserve">Other versions of the rhythm dot we will see with a half note. If we add a rhythm dot to a half note the total value is 3 counts. </w:t>
      </w:r>
      <w:r w:rsidR="00451854">
        <w:rPr>
          <w:rFonts w:ascii="Arial" w:hAnsi="Arial" w:cs="Arial"/>
          <w:sz w:val="16"/>
        </w:rPr>
        <w:t xml:space="preserve">               </w:t>
      </w:r>
      <w:proofErr w:type="gramStart"/>
      <w:r>
        <w:rPr>
          <w:rFonts w:ascii="Arial" w:hAnsi="Arial" w:cs="Arial"/>
          <w:sz w:val="16"/>
        </w:rPr>
        <w:t>( because</w:t>
      </w:r>
      <w:proofErr w:type="gramEnd"/>
      <w:r>
        <w:rPr>
          <w:rFonts w:ascii="Arial" w:hAnsi="Arial" w:cs="Arial"/>
          <w:sz w:val="16"/>
        </w:rPr>
        <w:t xml:space="preserve"> a half note </w:t>
      </w:r>
      <w:r>
        <w:rPr>
          <w:rFonts w:ascii="Arial" w:hAnsi="Arial" w:cs="Arial"/>
          <w:noProof/>
          <w:sz w:val="16"/>
        </w:rPr>
        <w:drawing>
          <wp:inline distT="0" distB="0" distL="0" distR="0">
            <wp:extent cx="400050" cy="400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alf note sig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r>
        <w:rPr>
          <w:rFonts w:ascii="Arial" w:hAnsi="Arial" w:cs="Arial"/>
          <w:sz w:val="16"/>
        </w:rPr>
        <w:t xml:space="preserve"> is equal to two counts normally. The dot adds half the value of the original half note which equals 1 count. We add 2 counts plus 1 count for the dot and we get a dotted half note = 3 counts.</w:t>
      </w:r>
      <w:r>
        <w:rPr>
          <w:rFonts w:ascii="Arial" w:hAnsi="Arial" w:cs="Arial"/>
          <w:noProof/>
          <w:sz w:val="16"/>
        </w:rPr>
        <w:drawing>
          <wp:inline distT="0" distB="0" distL="0" distR="0">
            <wp:extent cx="406400" cy="3556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ttedHalfNote.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5887" cy="363901"/>
                    </a:xfrm>
                    <a:prstGeom prst="rect">
                      <a:avLst/>
                    </a:prstGeom>
                  </pic:spPr>
                </pic:pic>
              </a:graphicData>
            </a:graphic>
          </wp:inline>
        </w:drawing>
      </w:r>
    </w:p>
    <w:p w:rsidR="00542D37" w:rsidRDefault="00542D37" w:rsidP="00206A09">
      <w:pPr>
        <w:ind w:left="360"/>
        <w:rPr>
          <w:rFonts w:ascii="Arial" w:hAnsi="Arial" w:cs="Arial"/>
          <w:sz w:val="16"/>
        </w:rPr>
      </w:pPr>
      <w:r>
        <w:rPr>
          <w:rFonts w:ascii="Arial" w:hAnsi="Arial" w:cs="Arial"/>
          <w:sz w:val="16"/>
        </w:rPr>
        <w:t xml:space="preserve">The </w:t>
      </w:r>
      <w:r>
        <w:rPr>
          <w:rFonts w:ascii="Arial" w:hAnsi="Arial" w:cs="Arial"/>
          <w:i/>
          <w:sz w:val="16"/>
        </w:rPr>
        <w:t>Articulation Dot</w:t>
      </w:r>
      <w:r>
        <w:rPr>
          <w:rFonts w:ascii="Arial" w:hAnsi="Arial" w:cs="Arial"/>
          <w:sz w:val="16"/>
        </w:rPr>
        <w:t xml:space="preserve"> is NOT added to the side of the rhythm. It is found above or below the note and it is responsible for changing the way we attack the note with our tongue. It does not change the note’s letter name nor does it change the duration of the rhythm only how we attack the note.</w:t>
      </w:r>
    </w:p>
    <w:p w:rsidR="00542D37" w:rsidRDefault="00542D37" w:rsidP="00206A09">
      <w:pPr>
        <w:ind w:left="360"/>
        <w:rPr>
          <w:rFonts w:ascii="Arial" w:hAnsi="Arial" w:cs="Arial"/>
          <w:sz w:val="16"/>
        </w:rPr>
      </w:pPr>
      <w:r>
        <w:rPr>
          <w:rFonts w:ascii="Arial" w:hAnsi="Arial" w:cs="Arial"/>
          <w:sz w:val="16"/>
        </w:rPr>
        <w:t>The articulation dot has a name- it is called “Staccato” we used the syllable “</w:t>
      </w:r>
      <w:proofErr w:type="spellStart"/>
      <w:r>
        <w:rPr>
          <w:rFonts w:ascii="Arial" w:hAnsi="Arial" w:cs="Arial"/>
          <w:sz w:val="16"/>
        </w:rPr>
        <w:t>Dut</w:t>
      </w:r>
      <w:proofErr w:type="spellEnd"/>
      <w:r>
        <w:rPr>
          <w:rFonts w:ascii="Arial" w:hAnsi="Arial" w:cs="Arial"/>
          <w:sz w:val="16"/>
        </w:rPr>
        <w:t>” to make the notes short sounding and crispy sounding while still counting the same rhythm that was written.</w:t>
      </w:r>
    </w:p>
    <w:p w:rsidR="00542D37" w:rsidRDefault="00542D37" w:rsidP="00206A09">
      <w:pPr>
        <w:ind w:left="360"/>
        <w:rPr>
          <w:rFonts w:ascii="Arial" w:hAnsi="Arial" w:cs="Arial"/>
          <w:sz w:val="16"/>
        </w:rPr>
      </w:pPr>
      <w:r>
        <w:rPr>
          <w:rFonts w:ascii="Arial" w:hAnsi="Arial" w:cs="Arial"/>
          <w:noProof/>
          <w:sz w:val="16"/>
        </w:rPr>
        <w:drawing>
          <wp:inline distT="0" distB="0" distL="0" distR="0">
            <wp:extent cx="2152015" cy="28575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atonic_scale_on_C_staccato.png"/>
                    <pic:cNvPicPr/>
                  </pic:nvPicPr>
                  <pic:blipFill>
                    <a:blip r:embed="rId16">
                      <a:extLst>
                        <a:ext uri="{28A0092B-C50C-407E-A947-70E740481C1C}">
                          <a14:useLocalDpi xmlns:a14="http://schemas.microsoft.com/office/drawing/2010/main" val="0"/>
                        </a:ext>
                      </a:extLst>
                    </a:blip>
                    <a:stretch>
                      <a:fillRect/>
                    </a:stretch>
                  </pic:blipFill>
                  <pic:spPr>
                    <a:xfrm>
                      <a:off x="0" y="0"/>
                      <a:ext cx="2314898" cy="307378"/>
                    </a:xfrm>
                    <a:prstGeom prst="rect">
                      <a:avLst/>
                    </a:prstGeom>
                  </pic:spPr>
                </pic:pic>
              </a:graphicData>
            </a:graphic>
          </wp:inline>
        </w:drawing>
      </w:r>
    </w:p>
    <w:p w:rsidR="00242B8E" w:rsidRDefault="00242B8E" w:rsidP="00242B8E">
      <w:pPr>
        <w:rPr>
          <w:rFonts w:ascii="Arial" w:hAnsi="Arial" w:cs="Arial"/>
          <w:noProof/>
          <w:sz w:val="16"/>
        </w:rPr>
      </w:pPr>
      <w:r w:rsidRPr="00242B8E">
        <w:rPr>
          <w:rFonts w:ascii="Arial" w:hAnsi="Arial" w:cs="Arial"/>
          <w:i/>
          <w:color w:val="FF0000"/>
          <w:sz w:val="16"/>
        </w:rPr>
        <w:t>SLURS VERSUS TIES</w:t>
      </w:r>
      <w:r>
        <w:rPr>
          <w:rFonts w:ascii="Arial" w:hAnsi="Arial" w:cs="Arial"/>
          <w:i/>
          <w:color w:val="FF0000"/>
          <w:sz w:val="16"/>
        </w:rPr>
        <w:t xml:space="preserve">                                                                                                                                                                        </w:t>
      </w:r>
      <w:r w:rsidR="00AF2636" w:rsidRPr="00AF2636">
        <w:rPr>
          <w:rFonts w:ascii="Arial" w:hAnsi="Arial" w:cs="Arial"/>
          <w:b/>
          <w:i/>
          <w:sz w:val="16"/>
          <w:u w:val="single"/>
        </w:rPr>
        <w:t>THE SLUR</w:t>
      </w:r>
      <w:r w:rsidR="00AF2636">
        <w:rPr>
          <w:rFonts w:ascii="Arial" w:hAnsi="Arial" w:cs="Arial"/>
          <w:b/>
          <w:i/>
          <w:sz w:val="16"/>
          <w:u w:val="single"/>
        </w:rPr>
        <w:t xml:space="preserve"> </w:t>
      </w:r>
      <w:r w:rsidR="00AF2636">
        <w:rPr>
          <w:rFonts w:ascii="Arial" w:hAnsi="Arial" w:cs="Arial"/>
          <w:sz w:val="16"/>
        </w:rPr>
        <w:t xml:space="preserve">– another marking you may find in your music- connects </w:t>
      </w:r>
      <w:r w:rsidR="00AF2636" w:rsidRPr="00242B8E">
        <w:rPr>
          <w:rFonts w:ascii="Arial" w:hAnsi="Arial" w:cs="Arial"/>
          <w:b/>
          <w:sz w:val="16"/>
          <w:u w:val="single"/>
        </w:rPr>
        <w:t>two different</w:t>
      </w:r>
      <w:r w:rsidR="00AF2636">
        <w:rPr>
          <w:rFonts w:ascii="Arial" w:hAnsi="Arial" w:cs="Arial"/>
          <w:sz w:val="16"/>
        </w:rPr>
        <w:t xml:space="preserve"> letter names together (only tongue the first note and move your fingers without re-tonguing for the second note).</w:t>
      </w:r>
      <w:r>
        <w:rPr>
          <w:rFonts w:ascii="Arial" w:hAnsi="Arial" w:cs="Arial"/>
          <w:sz w:val="16"/>
        </w:rPr>
        <w:t>Ex.</w:t>
      </w:r>
      <w:r w:rsidRPr="00242B8E">
        <w:rPr>
          <w:rFonts w:ascii="Arial" w:hAnsi="Arial" w:cs="Arial"/>
          <w:noProof/>
          <w:sz w:val="16"/>
        </w:rPr>
        <w:t xml:space="preserve"> </w:t>
      </w:r>
      <w:r>
        <w:rPr>
          <w:rFonts w:ascii="Arial" w:hAnsi="Arial" w:cs="Arial"/>
          <w:noProof/>
          <w:sz w:val="16"/>
        </w:rPr>
        <w:drawing>
          <wp:inline distT="0" distB="0" distL="0" distR="0" wp14:anchorId="1824FA36" wp14:editId="5D9FA063">
            <wp:extent cx="209002" cy="279400"/>
            <wp:effectExtent l="0" t="0" r="63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he-Slu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5654" cy="315029"/>
                    </a:xfrm>
                    <a:prstGeom prst="rect">
                      <a:avLst/>
                    </a:prstGeom>
                  </pic:spPr>
                </pic:pic>
              </a:graphicData>
            </a:graphic>
          </wp:inline>
        </w:drawing>
      </w:r>
    </w:p>
    <w:p w:rsidR="00242B8E" w:rsidRPr="00242B8E" w:rsidRDefault="00242B8E" w:rsidP="00242B8E">
      <w:pPr>
        <w:rPr>
          <w:rFonts w:ascii="Arial" w:hAnsi="Arial" w:cs="Arial"/>
          <w:i/>
          <w:color w:val="FF0000"/>
          <w:sz w:val="16"/>
        </w:rPr>
      </w:pPr>
      <w:r w:rsidRPr="00242B8E">
        <w:rPr>
          <w:rFonts w:ascii="Arial" w:hAnsi="Arial" w:cs="Arial"/>
          <w:b/>
          <w:noProof/>
          <w:sz w:val="16"/>
          <w:u w:val="single"/>
        </w:rPr>
        <w:t>THE TIE</w:t>
      </w:r>
      <w:r>
        <w:rPr>
          <w:rFonts w:ascii="Arial" w:hAnsi="Arial" w:cs="Arial"/>
          <w:b/>
          <w:noProof/>
          <w:sz w:val="16"/>
          <w:u w:val="single"/>
        </w:rPr>
        <w:t xml:space="preserve"> -</w:t>
      </w:r>
      <w:r>
        <w:rPr>
          <w:rFonts w:ascii="Arial" w:hAnsi="Arial" w:cs="Arial"/>
          <w:noProof/>
          <w:sz w:val="16"/>
        </w:rPr>
        <w:t xml:space="preserve"> - the tie looks like a slur but the DIFFERENCE is that </w:t>
      </w:r>
      <w:r w:rsidRPr="00242B8E">
        <w:rPr>
          <w:rFonts w:ascii="Arial" w:hAnsi="Arial" w:cs="Arial"/>
          <w:b/>
          <w:noProof/>
          <w:sz w:val="16"/>
          <w:u w:val="single"/>
        </w:rPr>
        <w:t>the tie connects two of the same</w:t>
      </w:r>
      <w:r>
        <w:rPr>
          <w:rFonts w:ascii="Arial" w:hAnsi="Arial" w:cs="Arial"/>
          <w:b/>
          <w:noProof/>
          <w:sz w:val="16"/>
          <w:u w:val="single"/>
        </w:rPr>
        <w:t xml:space="preserve"> </w:t>
      </w:r>
      <w:r>
        <w:rPr>
          <w:rFonts w:ascii="Arial" w:hAnsi="Arial" w:cs="Arial"/>
          <w:noProof/>
          <w:sz w:val="16"/>
        </w:rPr>
        <w:t xml:space="preserve"> letter names extending their rhythm length. Ex.</w:t>
      </w:r>
      <w:r>
        <w:rPr>
          <w:rFonts w:ascii="Arial" w:hAnsi="Arial" w:cs="Arial"/>
          <w:i/>
          <w:noProof/>
          <w:color w:val="FF0000"/>
          <w:sz w:val="16"/>
        </w:rPr>
        <w:drawing>
          <wp:inline distT="0" distB="0" distL="0" distR="0">
            <wp:extent cx="450850" cy="234442"/>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ie-and-Slu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2739" cy="240624"/>
                    </a:xfrm>
                    <a:prstGeom prst="rect">
                      <a:avLst/>
                    </a:prstGeom>
                  </pic:spPr>
                </pic:pic>
              </a:graphicData>
            </a:graphic>
          </wp:inline>
        </w:drawing>
      </w:r>
      <w:bookmarkStart w:id="0" w:name="_GoBack"/>
      <w:bookmarkEnd w:id="0"/>
    </w:p>
    <w:sectPr w:rsidR="00242B8E" w:rsidRPr="00242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50CE9"/>
    <w:multiLevelType w:val="hybridMultilevel"/>
    <w:tmpl w:val="46603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F2310"/>
    <w:multiLevelType w:val="hybridMultilevel"/>
    <w:tmpl w:val="AA7A9910"/>
    <w:lvl w:ilvl="0" w:tplc="6486E9A2">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976430"/>
    <w:multiLevelType w:val="hybridMultilevel"/>
    <w:tmpl w:val="66543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EF"/>
    <w:rsid w:val="00014CEF"/>
    <w:rsid w:val="0002395C"/>
    <w:rsid w:val="00206A09"/>
    <w:rsid w:val="00242B8E"/>
    <w:rsid w:val="003B671D"/>
    <w:rsid w:val="00451854"/>
    <w:rsid w:val="00542D37"/>
    <w:rsid w:val="00645FD4"/>
    <w:rsid w:val="00A856F7"/>
    <w:rsid w:val="00AF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5E033-074B-42A1-A40A-D60D06DD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Kamenker</dc:creator>
  <cp:keywords/>
  <dc:description/>
  <cp:lastModifiedBy>Beth Kamenker</cp:lastModifiedBy>
  <cp:revision>1</cp:revision>
  <dcterms:created xsi:type="dcterms:W3CDTF">2013-10-13T20:05:00Z</dcterms:created>
  <dcterms:modified xsi:type="dcterms:W3CDTF">2013-10-13T22:04:00Z</dcterms:modified>
</cp:coreProperties>
</file>